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826EF">
        <w:rPr>
          <w:b/>
          <w:sz w:val="28"/>
          <w:szCs w:val="28"/>
        </w:rPr>
        <w:t>2</w:t>
      </w:r>
      <w:r w:rsidR="00494C8D">
        <w:rPr>
          <w:b/>
          <w:sz w:val="28"/>
          <w:szCs w:val="28"/>
        </w:rPr>
        <w:t>7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463864">
        <w:rPr>
          <w:sz w:val="28"/>
          <w:szCs w:val="28"/>
          <w:lang w:val="en-US"/>
        </w:rPr>
        <w:t>2</w:t>
      </w:r>
      <w:r w:rsidR="00735056">
        <w:rPr>
          <w:sz w:val="28"/>
          <w:szCs w:val="28"/>
        </w:rPr>
        <w:t>7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463864">
        <w:rPr>
          <w:sz w:val="28"/>
          <w:szCs w:val="28"/>
          <w:lang w:val="en-US"/>
        </w:rPr>
        <w:t>2</w:t>
      </w:r>
      <w:r w:rsidR="00735056">
        <w:rPr>
          <w:sz w:val="28"/>
          <w:szCs w:val="28"/>
        </w:rPr>
        <w:t>7</w:t>
      </w:r>
      <w:r w:rsidR="00840F87">
        <w:rPr>
          <w:sz w:val="28"/>
          <w:szCs w:val="28"/>
        </w:rPr>
        <w:t>.10.2019. от 1</w:t>
      </w:r>
      <w:r w:rsidR="00494C8D">
        <w:rPr>
          <w:sz w:val="28"/>
          <w:szCs w:val="28"/>
        </w:rPr>
        <w:t>3</w:t>
      </w:r>
      <w:r w:rsidR="00840F87">
        <w:rPr>
          <w:sz w:val="28"/>
          <w:szCs w:val="28"/>
        </w:rPr>
        <w:t>:</w:t>
      </w:r>
      <w:r w:rsidR="00494C8D">
        <w:rPr>
          <w:sz w:val="28"/>
          <w:szCs w:val="28"/>
        </w:rPr>
        <w:t>30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494C8D" w:rsidRDefault="00494C8D" w:rsidP="007350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Произнасяне по постановление на Районна прокуратура Тутракан от 27.10.2019 г.</w:t>
      </w:r>
    </w:p>
    <w:p w:rsidR="00735056" w:rsidRPr="00735056" w:rsidRDefault="00735056" w:rsidP="007350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5056">
        <w:rPr>
          <w:rFonts w:eastAsia="Calibri"/>
          <w:sz w:val="28"/>
          <w:szCs w:val="28"/>
          <w:lang w:eastAsia="en-US"/>
        </w:rPr>
        <w:t>Други.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932CE" w:rsidRDefault="00910F98" w:rsidP="0073505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463864">
        <w:rPr>
          <w:sz w:val="28"/>
          <w:szCs w:val="28"/>
        </w:rPr>
        <w:t xml:space="preserve">докладва </w:t>
      </w:r>
      <w:r w:rsidR="00494C8D">
        <w:rPr>
          <w:sz w:val="28"/>
          <w:szCs w:val="28"/>
        </w:rPr>
        <w:t>постъпило постановление от Районна прокуратура Тутракан образувано по преписка с Вх. № 789 / 2019 г. на Районна прокуратура Тутракан. От сигнала е видно, че кандидат за кмет и настоящ такъв Ерджан Реджеб агитирал хора да гласуват за него. От така изложените материали председателят предложи да се вземе решение, с което да се окаже на СИК № 316, с. Листец да не допуска лицето Ерджан Реджеб в секционната комисия след като е упражнил правото си на вот включително и да не осъществява агитация на хора пред избирателната секция.</w:t>
      </w:r>
    </w:p>
    <w:p w:rsidR="009932CE" w:rsidRPr="009932CE" w:rsidRDefault="009932CE" w:rsidP="009932CE">
      <w:pPr>
        <w:pStyle w:val="a4"/>
        <w:shd w:val="clear" w:color="auto" w:fill="FFFFFF"/>
        <w:spacing w:line="300" w:lineRule="atLeast"/>
        <w:ind w:left="3588"/>
        <w:jc w:val="both"/>
        <w:rPr>
          <w:sz w:val="28"/>
          <w:szCs w:val="28"/>
        </w:rPr>
      </w:pP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9C46E7" w:rsidRDefault="009C46E7" w:rsidP="009C46E7">
      <w:pPr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494C8D" w:rsidRDefault="00494C8D" w:rsidP="00494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94C8D" w:rsidRDefault="00494C8D" w:rsidP="00494C8D">
      <w:pPr>
        <w:jc w:val="center"/>
        <w:rPr>
          <w:b/>
          <w:bCs/>
          <w:sz w:val="28"/>
          <w:szCs w:val="28"/>
        </w:rPr>
      </w:pPr>
    </w:p>
    <w:p w:rsidR="00494C8D" w:rsidRDefault="00494C8D" w:rsidP="00494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-МИ</w:t>
      </w:r>
    </w:p>
    <w:p w:rsidR="00494C8D" w:rsidRDefault="00494C8D" w:rsidP="00494C8D">
      <w:pPr>
        <w:jc w:val="center"/>
        <w:rPr>
          <w:b/>
          <w:bCs/>
          <w:sz w:val="28"/>
          <w:szCs w:val="28"/>
        </w:rPr>
      </w:pPr>
    </w:p>
    <w:p w:rsidR="00494C8D" w:rsidRDefault="00494C8D" w:rsidP="00494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494C8D" w:rsidRDefault="00494C8D" w:rsidP="00494C8D">
      <w:pPr>
        <w:jc w:val="both"/>
        <w:rPr>
          <w:sz w:val="28"/>
          <w:szCs w:val="28"/>
        </w:rPr>
      </w:pPr>
    </w:p>
    <w:p w:rsidR="00494C8D" w:rsidRPr="00093F30" w:rsidRDefault="00494C8D" w:rsidP="00494C8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 Постановление на Районна прокуратура Тутракан от 27.10.2019 г.</w:t>
      </w:r>
    </w:p>
    <w:p w:rsidR="00494C8D" w:rsidRPr="00093F30" w:rsidRDefault="00494C8D" w:rsidP="00494C8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На основание чл. 87, ал.1, т. 22 от ИК и Постановление на Районна прокуратура Тутракан от 27.10.2019 г. с Вх. № 139 / 27.10.2019 г. общинска избирателна комисия Главиница</w:t>
      </w:r>
    </w:p>
    <w:p w:rsidR="00494C8D" w:rsidRDefault="00494C8D" w:rsidP="00494C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94C8D" w:rsidRDefault="00494C8D" w:rsidP="00494C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Указва на СИК № 316, с. Листец да не допуска лицето Ерджан Реджеб в секционната комисия след като е упражнил правото си на вот, както и да осъществява агитация на хора пред избирателната секция.</w:t>
      </w:r>
    </w:p>
    <w:p w:rsidR="00494C8D" w:rsidRDefault="00494C8D" w:rsidP="00494C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установени последващи действия на агитация от лицето незабавно да бъде уведомена ОИК Главиница.</w:t>
      </w:r>
    </w:p>
    <w:p w:rsidR="00494C8D" w:rsidRDefault="00494C8D" w:rsidP="00494C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Копие от решението да се изпрати на СИК № 316, с. Листец за сведение и изпълнение.</w:t>
      </w: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440377">
        <w:rPr>
          <w:sz w:val="28"/>
          <w:szCs w:val="28"/>
          <w:lang w:val="en-US"/>
        </w:rPr>
        <w:t>3</w:t>
      </w:r>
      <w:r w:rsidRPr="00475D19">
        <w:rPr>
          <w:sz w:val="28"/>
          <w:szCs w:val="28"/>
        </w:rPr>
        <w:t>:</w:t>
      </w:r>
      <w:r w:rsidR="00440377">
        <w:rPr>
          <w:sz w:val="28"/>
          <w:szCs w:val="28"/>
          <w:lang w:val="en-US"/>
        </w:rPr>
        <w:t>3</w:t>
      </w:r>
      <w:bookmarkStart w:id="0" w:name="_GoBack"/>
      <w:bookmarkEnd w:id="0"/>
      <w:r w:rsidR="001248E3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1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6"/>
  </w:num>
  <w:num w:numId="13">
    <w:abstractNumId w:val="12"/>
  </w:num>
  <w:num w:numId="14">
    <w:abstractNumId w:val="2"/>
  </w:num>
  <w:num w:numId="15">
    <w:abstractNumId w:val="13"/>
  </w:num>
  <w:num w:numId="16">
    <w:abstractNumId w:val="0"/>
  </w:num>
  <w:num w:numId="17">
    <w:abstractNumId w:val="18"/>
  </w:num>
  <w:num w:numId="18">
    <w:abstractNumId w:val="15"/>
  </w:num>
  <w:num w:numId="19">
    <w:abstractNumId w:val="17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248E3"/>
    <w:rsid w:val="001540A7"/>
    <w:rsid w:val="001632EE"/>
    <w:rsid w:val="001703DF"/>
    <w:rsid w:val="00171C2D"/>
    <w:rsid w:val="00173FFE"/>
    <w:rsid w:val="001936E1"/>
    <w:rsid w:val="001D0279"/>
    <w:rsid w:val="002317EA"/>
    <w:rsid w:val="00251180"/>
    <w:rsid w:val="002826EF"/>
    <w:rsid w:val="00282C8E"/>
    <w:rsid w:val="002B64F2"/>
    <w:rsid w:val="002E0BA6"/>
    <w:rsid w:val="00315502"/>
    <w:rsid w:val="003B7A68"/>
    <w:rsid w:val="003D3902"/>
    <w:rsid w:val="003F6F38"/>
    <w:rsid w:val="00406CCF"/>
    <w:rsid w:val="00416A5F"/>
    <w:rsid w:val="00440377"/>
    <w:rsid w:val="00463864"/>
    <w:rsid w:val="004777F3"/>
    <w:rsid w:val="0048785F"/>
    <w:rsid w:val="00493DD0"/>
    <w:rsid w:val="00494C8D"/>
    <w:rsid w:val="004B24E8"/>
    <w:rsid w:val="004C040B"/>
    <w:rsid w:val="004D6012"/>
    <w:rsid w:val="004F5D09"/>
    <w:rsid w:val="00513EA5"/>
    <w:rsid w:val="00520C6B"/>
    <w:rsid w:val="00544070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0D7D"/>
    <w:rsid w:val="00705192"/>
    <w:rsid w:val="007074B6"/>
    <w:rsid w:val="0073082F"/>
    <w:rsid w:val="00734CAA"/>
    <w:rsid w:val="00735056"/>
    <w:rsid w:val="00735827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932CE"/>
    <w:rsid w:val="009C46E7"/>
    <w:rsid w:val="009C6F88"/>
    <w:rsid w:val="00A03C7B"/>
    <w:rsid w:val="00A23561"/>
    <w:rsid w:val="00A27BB1"/>
    <w:rsid w:val="00A506B5"/>
    <w:rsid w:val="00A60E14"/>
    <w:rsid w:val="00A76FF0"/>
    <w:rsid w:val="00B21170"/>
    <w:rsid w:val="00B426C0"/>
    <w:rsid w:val="00B5581B"/>
    <w:rsid w:val="00B5759C"/>
    <w:rsid w:val="00B631AB"/>
    <w:rsid w:val="00B725FE"/>
    <w:rsid w:val="00BD2659"/>
    <w:rsid w:val="00BD5A81"/>
    <w:rsid w:val="00C2680C"/>
    <w:rsid w:val="00C958F1"/>
    <w:rsid w:val="00CC0DB3"/>
    <w:rsid w:val="00D448D1"/>
    <w:rsid w:val="00D918F8"/>
    <w:rsid w:val="00DB4E9B"/>
    <w:rsid w:val="00DC2CFA"/>
    <w:rsid w:val="00DD73F3"/>
    <w:rsid w:val="00DF513C"/>
    <w:rsid w:val="00E17003"/>
    <w:rsid w:val="00E60E98"/>
    <w:rsid w:val="00E70CBD"/>
    <w:rsid w:val="00EA3FF1"/>
    <w:rsid w:val="00F10814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A6AC-C6EA-44B8-8066-9063A62A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2019-10-26T09:36:00Z</cp:lastPrinted>
  <dcterms:created xsi:type="dcterms:W3CDTF">2019-10-27T11:21:00Z</dcterms:created>
  <dcterms:modified xsi:type="dcterms:W3CDTF">2019-10-27T11:40:00Z</dcterms:modified>
</cp:coreProperties>
</file>