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08" w:rsidRDefault="00F12808" w:rsidP="00F12808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F12808" w:rsidRDefault="00F12808" w:rsidP="00F12808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 w:rsidR="00864E5E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, ет. </w:t>
      </w:r>
      <w:r w:rsidR="00864E5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 xml:space="preserve">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>. Силистра; тел.: 08</w:t>
      </w:r>
      <w:r w:rsidR="00864E5E">
        <w:rPr>
          <w:sz w:val="26"/>
          <w:szCs w:val="26"/>
          <w:u w:val="single"/>
        </w:rPr>
        <w:t>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4"/>
            <w:sz w:val="26"/>
            <w:szCs w:val="26"/>
          </w:rPr>
          <w:t>oik1907@cik.bg</w:t>
        </w:r>
      </w:hyperlink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</w:p>
    <w:p w:rsidR="00F12808" w:rsidRDefault="00F12808" w:rsidP="00F12808">
      <w:pPr>
        <w:jc w:val="center"/>
        <w:rPr>
          <w:b/>
          <w:sz w:val="28"/>
          <w:szCs w:val="28"/>
          <w:lang w:val="en-US"/>
        </w:rPr>
      </w:pPr>
    </w:p>
    <w:p w:rsidR="00F12808" w:rsidRPr="00FF4094" w:rsidRDefault="00174349" w:rsidP="00F1280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№ </w:t>
      </w:r>
      <w:r w:rsidR="00FF4094">
        <w:rPr>
          <w:b/>
          <w:sz w:val="28"/>
          <w:szCs w:val="28"/>
        </w:rPr>
        <w:t>10</w:t>
      </w:r>
      <w:r w:rsidR="00657609">
        <w:rPr>
          <w:b/>
          <w:sz w:val="28"/>
          <w:szCs w:val="28"/>
          <w:lang w:val="en-US"/>
        </w:rPr>
        <w:t>5</w:t>
      </w:r>
    </w:p>
    <w:p w:rsidR="00F12808" w:rsidRDefault="00F12808" w:rsidP="00F12808">
      <w:pPr>
        <w:jc w:val="center"/>
        <w:rPr>
          <w:b/>
          <w:sz w:val="28"/>
          <w:szCs w:val="28"/>
        </w:rPr>
      </w:pPr>
    </w:p>
    <w:p w:rsidR="00F12808" w:rsidRDefault="00F12808" w:rsidP="00F12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 w:rsidR="00657609">
        <w:rPr>
          <w:sz w:val="28"/>
          <w:szCs w:val="28"/>
          <w:lang w:val="en-US"/>
        </w:rPr>
        <w:t>21</w:t>
      </w:r>
      <w:r w:rsidR="009C418F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Днес, </w:t>
      </w:r>
      <w:r w:rsidR="00657609">
        <w:rPr>
          <w:sz w:val="28"/>
          <w:szCs w:val="28"/>
          <w:lang w:val="en-US"/>
        </w:rPr>
        <w:t>21</w:t>
      </w:r>
      <w:r w:rsidR="00A832E8">
        <w:rPr>
          <w:sz w:val="28"/>
          <w:szCs w:val="28"/>
        </w:rPr>
        <w:t>.</w:t>
      </w:r>
      <w:r w:rsidR="009C418F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</w:t>
      </w:r>
      <w:r w:rsidR="00FB5083">
        <w:rPr>
          <w:sz w:val="28"/>
          <w:szCs w:val="28"/>
        </w:rPr>
        <w:t>8</w:t>
      </w:r>
      <w:r w:rsidR="0097079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от </w:t>
      </w:r>
      <w:r w:rsidR="00657609">
        <w:rPr>
          <w:sz w:val="28"/>
          <w:szCs w:val="28"/>
          <w:lang w:val="en-US"/>
        </w:rPr>
        <w:t>22</w:t>
      </w:r>
      <w:r w:rsidR="002074E8">
        <w:rPr>
          <w:sz w:val="28"/>
          <w:szCs w:val="28"/>
        </w:rPr>
        <w:t>:</w:t>
      </w:r>
      <w:r w:rsidR="00CC5BEA">
        <w:rPr>
          <w:sz w:val="28"/>
          <w:szCs w:val="28"/>
        </w:rPr>
        <w:t>1</w:t>
      </w:r>
      <w:r w:rsidR="00B62CE0">
        <w:rPr>
          <w:sz w:val="28"/>
          <w:szCs w:val="28"/>
        </w:rPr>
        <w:t>0</w:t>
      </w:r>
      <w:r w:rsidR="003E35AE">
        <w:rPr>
          <w:sz w:val="28"/>
          <w:szCs w:val="28"/>
        </w:rPr>
        <w:t xml:space="preserve"> </w:t>
      </w:r>
      <w:r>
        <w:rPr>
          <w:sz w:val="28"/>
          <w:szCs w:val="28"/>
        </w:rPr>
        <w:t>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174349" w:rsidP="00F1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присъстваха </w:t>
      </w:r>
      <w:r w:rsidR="003E35AE">
        <w:rPr>
          <w:sz w:val="28"/>
          <w:szCs w:val="28"/>
        </w:rPr>
        <w:t>1</w:t>
      </w:r>
      <w:r w:rsidR="00B82816">
        <w:rPr>
          <w:sz w:val="28"/>
          <w:szCs w:val="28"/>
        </w:rPr>
        <w:t>0</w:t>
      </w:r>
      <w:r w:rsidR="00F12808">
        <w:rPr>
          <w:sz w:val="28"/>
          <w:szCs w:val="28"/>
        </w:rPr>
        <w:t xml:space="preserve"> членове на комисията, а именно:</w:t>
      </w:r>
    </w:p>
    <w:p w:rsidR="00F12808" w:rsidRDefault="00F12808" w:rsidP="00F12808">
      <w:pPr>
        <w:ind w:firstLine="708"/>
        <w:jc w:val="both"/>
        <w:rPr>
          <w:sz w:val="28"/>
          <w:szCs w:val="28"/>
        </w:rPr>
      </w:pPr>
    </w:p>
    <w:p w:rsidR="00F12808" w:rsidRDefault="00F12808" w:rsidP="00F1280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E35AE" w:rsidRPr="003E35AE" w:rsidRDefault="003E35AE" w:rsidP="003E35A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F12808" w:rsidRPr="00167C2B" w:rsidRDefault="00F12808" w:rsidP="00167C2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F12808" w:rsidRDefault="00F12808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D90973" w:rsidRDefault="00B82816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Кирил Пенев</w:t>
      </w:r>
      <w:r w:rsidR="00B24FA4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</w:t>
      </w:r>
      <w:r w:rsidR="004816B8">
        <w:rPr>
          <w:sz w:val="28"/>
          <w:szCs w:val="28"/>
        </w:rPr>
        <w:t>– член</w:t>
      </w:r>
    </w:p>
    <w:p w:rsidR="00B24FA4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</w:t>
      </w:r>
      <w:r w:rsidR="004816B8">
        <w:rPr>
          <w:sz w:val="28"/>
          <w:szCs w:val="28"/>
        </w:rPr>
        <w:t xml:space="preserve"> – член</w:t>
      </w:r>
    </w:p>
    <w:p w:rsidR="00D90973" w:rsidRDefault="00D90973" w:rsidP="00F1280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</w:t>
      </w:r>
      <w:r w:rsidR="004816B8">
        <w:rPr>
          <w:sz w:val="28"/>
          <w:szCs w:val="28"/>
        </w:rPr>
        <w:t xml:space="preserve"> – член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3E35AE" w:rsidRPr="003E35AE" w:rsidRDefault="003E35AE" w:rsidP="003E3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 Георги Георгиев – член </w:t>
      </w:r>
    </w:p>
    <w:p w:rsidR="00F12808" w:rsidRDefault="00F12808" w:rsidP="00F12808">
      <w:pPr>
        <w:ind w:left="360" w:firstLine="708"/>
        <w:rPr>
          <w:sz w:val="28"/>
          <w:szCs w:val="28"/>
        </w:rPr>
      </w:pPr>
    </w:p>
    <w:p w:rsidR="00F12808" w:rsidRDefault="003E35AE" w:rsidP="00BC5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Отсъстващи няма</w:t>
      </w:r>
      <w:r w:rsidR="00B24FA4">
        <w:rPr>
          <w:sz w:val="28"/>
          <w:szCs w:val="28"/>
        </w:rPr>
        <w:t>.</w:t>
      </w:r>
    </w:p>
    <w:p w:rsidR="00F12808" w:rsidRPr="00F12808" w:rsidRDefault="00F12808" w:rsidP="00F12808">
      <w:pPr>
        <w:ind w:left="360" w:firstLine="708"/>
        <w:rPr>
          <w:sz w:val="28"/>
          <w:szCs w:val="28"/>
        </w:rPr>
      </w:pPr>
      <w:r w:rsidRPr="00F12808">
        <w:rPr>
          <w:sz w:val="28"/>
          <w:szCs w:val="28"/>
        </w:rPr>
        <w:t xml:space="preserve">     </w:t>
      </w:r>
    </w:p>
    <w:p w:rsidR="00F12808" w:rsidRDefault="00F12808" w:rsidP="00F1280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F12808" w:rsidRDefault="00F12808" w:rsidP="00F12808">
      <w:pPr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ДНЕВЕН РЕД:</w:t>
      </w:r>
    </w:p>
    <w:p w:rsidR="009C418F" w:rsidRPr="009C418F" w:rsidRDefault="009C418F" w:rsidP="009C418F">
      <w:pPr>
        <w:tabs>
          <w:tab w:val="num" w:pos="0"/>
        </w:tabs>
        <w:jc w:val="both"/>
        <w:rPr>
          <w:sz w:val="28"/>
          <w:szCs w:val="28"/>
        </w:rPr>
      </w:pPr>
    </w:p>
    <w:p w:rsidR="009C418F" w:rsidRPr="00A41DE4" w:rsidRDefault="00A41DE4" w:rsidP="009C418F">
      <w:pPr>
        <w:numPr>
          <w:ilvl w:val="0"/>
          <w:numId w:val="9"/>
        </w:num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A41DE4">
        <w:rPr>
          <w:rFonts w:eastAsia="Calibri"/>
          <w:color w:val="333333"/>
          <w:sz w:val="28"/>
          <w:szCs w:val="28"/>
        </w:rPr>
        <w:t>Обявяване на резултата от гласуването</w:t>
      </w:r>
      <w:r w:rsidR="00657609">
        <w:rPr>
          <w:rFonts w:eastAsia="Calibri"/>
          <w:color w:val="333333"/>
          <w:sz w:val="28"/>
          <w:szCs w:val="28"/>
          <w:lang w:val="en-US"/>
        </w:rPr>
        <w:t xml:space="preserve"> </w:t>
      </w:r>
      <w:r w:rsidR="00657609">
        <w:rPr>
          <w:rFonts w:eastAsia="Calibri"/>
          <w:color w:val="333333"/>
          <w:sz w:val="28"/>
          <w:szCs w:val="28"/>
        </w:rPr>
        <w:t>на втори тур на частичен избор</w:t>
      </w:r>
      <w:r w:rsidRPr="00A41DE4">
        <w:rPr>
          <w:rFonts w:eastAsia="Calibri"/>
          <w:color w:val="333333"/>
          <w:sz w:val="28"/>
          <w:szCs w:val="28"/>
        </w:rPr>
        <w:t xml:space="preserve"> за к</w:t>
      </w:r>
      <w:r w:rsidR="00657609">
        <w:rPr>
          <w:rFonts w:eastAsia="Calibri"/>
          <w:color w:val="333333"/>
          <w:sz w:val="28"/>
          <w:szCs w:val="28"/>
        </w:rPr>
        <w:t xml:space="preserve">мет на кметство с. Суходол на </w:t>
      </w:r>
      <w:r w:rsidR="00657609">
        <w:rPr>
          <w:rFonts w:eastAsia="Calibri"/>
          <w:color w:val="333333"/>
          <w:sz w:val="28"/>
          <w:szCs w:val="28"/>
          <w:lang w:val="en-US"/>
        </w:rPr>
        <w:t>21</w:t>
      </w:r>
      <w:r w:rsidRPr="00A41DE4">
        <w:rPr>
          <w:rFonts w:eastAsia="Calibri"/>
          <w:color w:val="333333"/>
          <w:sz w:val="28"/>
          <w:szCs w:val="28"/>
        </w:rPr>
        <w:t>.10.2018 г.</w:t>
      </w:r>
    </w:p>
    <w:p w:rsidR="00E9782D" w:rsidRDefault="00E9782D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C14DA" w:rsidRDefault="003E35AE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</w:t>
      </w:r>
      <w:r w:rsidR="00A05388">
        <w:rPr>
          <w:sz w:val="28"/>
          <w:szCs w:val="28"/>
        </w:rPr>
        <w:t>0</w:t>
      </w:r>
      <w:r w:rsidR="00CC14DA" w:rsidRPr="00623AB8">
        <w:rPr>
          <w:sz w:val="28"/>
          <w:szCs w:val="28"/>
        </w:rPr>
        <w:t>, „против” – 0</w:t>
      </w:r>
    </w:p>
    <w:p w:rsidR="00CC14DA" w:rsidRPr="00623AB8" w:rsidRDefault="00CC14DA" w:rsidP="00CC14DA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05388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A05388" w:rsidRPr="003E35AE" w:rsidRDefault="00A05388" w:rsidP="004D13C3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A05388" w:rsidRPr="00167C2B" w:rsidRDefault="00A05388" w:rsidP="004D13C3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A05388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A05388" w:rsidRPr="003E35AE" w:rsidRDefault="00A05388" w:rsidP="004D13C3">
      <w:pPr>
        <w:pStyle w:val="a3"/>
        <w:numPr>
          <w:ilvl w:val="0"/>
          <w:numId w:val="2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816E85" w:rsidRPr="00A05388" w:rsidRDefault="00A05388" w:rsidP="004D13C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CC14DA" w:rsidRPr="00A95823" w:rsidRDefault="00CC14DA" w:rsidP="00A95823">
      <w:pPr>
        <w:jc w:val="both"/>
        <w:rPr>
          <w:sz w:val="28"/>
          <w:szCs w:val="28"/>
        </w:rPr>
      </w:pPr>
    </w:p>
    <w:p w:rsidR="00EE141C" w:rsidRDefault="00EE141C" w:rsidP="00F706C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41DE4" w:rsidRDefault="00A41DE4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докладва резултата от протокола на СИК № 324 с. Суходол, а именно, както следва:</w:t>
      </w:r>
    </w:p>
    <w:p w:rsidR="00A41DE4" w:rsidRDefault="00A41DE4" w:rsidP="00A41DE4">
      <w:pPr>
        <w:shd w:val="clear" w:color="auto" w:fill="FFFFFF"/>
        <w:spacing w:line="300" w:lineRule="atLeast"/>
        <w:rPr>
          <w:sz w:val="28"/>
          <w:szCs w:val="28"/>
        </w:rPr>
      </w:pPr>
    </w:p>
    <w:p w:rsidR="00A41DE4" w:rsidRPr="00CC5BEA" w:rsidRDefault="00A41DE4" w:rsidP="00EE141C">
      <w:pPr>
        <w:pStyle w:val="a3"/>
        <w:numPr>
          <w:ilvl w:val="3"/>
          <w:numId w:val="2"/>
        </w:numPr>
        <w:shd w:val="clear" w:color="auto" w:fill="FFFFFF"/>
        <w:tabs>
          <w:tab w:val="clear" w:pos="3588"/>
          <w:tab w:val="num" w:pos="0"/>
        </w:tabs>
        <w:spacing w:line="300" w:lineRule="atLeast"/>
        <w:ind w:left="0" w:firstLine="0"/>
        <w:jc w:val="both"/>
        <w:rPr>
          <w:sz w:val="28"/>
          <w:szCs w:val="28"/>
          <w:u w:val="single"/>
        </w:rPr>
      </w:pPr>
      <w:r w:rsidRPr="00A41DE4">
        <w:rPr>
          <w:sz w:val="28"/>
          <w:szCs w:val="28"/>
        </w:rPr>
        <w:t>Кандидатът на ПП ДП</w:t>
      </w:r>
      <w:r>
        <w:rPr>
          <w:sz w:val="28"/>
          <w:szCs w:val="28"/>
        </w:rPr>
        <w:t>С Недрет Юсеин Алил</w:t>
      </w:r>
      <w:r w:rsidR="00076702">
        <w:rPr>
          <w:sz w:val="28"/>
          <w:szCs w:val="28"/>
        </w:rPr>
        <w:t xml:space="preserve"> е</w:t>
      </w:r>
      <w:r>
        <w:rPr>
          <w:sz w:val="28"/>
          <w:szCs w:val="28"/>
        </w:rPr>
        <w:t xml:space="preserve"> получил </w:t>
      </w:r>
      <w:r w:rsidR="00CC5BEA">
        <w:rPr>
          <w:sz w:val="28"/>
          <w:szCs w:val="28"/>
        </w:rPr>
        <w:t xml:space="preserve">244 </w:t>
      </w:r>
      <w:r>
        <w:rPr>
          <w:sz w:val="28"/>
          <w:szCs w:val="28"/>
        </w:rPr>
        <w:t>действителни гласове.</w:t>
      </w:r>
    </w:p>
    <w:p w:rsidR="00CC5BEA" w:rsidRPr="00A41DE4" w:rsidRDefault="00CC5BEA" w:rsidP="00EE141C">
      <w:pPr>
        <w:pStyle w:val="a3"/>
        <w:numPr>
          <w:ilvl w:val="3"/>
          <w:numId w:val="2"/>
        </w:numPr>
        <w:shd w:val="clear" w:color="auto" w:fill="FFFFFF"/>
        <w:tabs>
          <w:tab w:val="clear" w:pos="3588"/>
          <w:tab w:val="num" w:pos="0"/>
        </w:tabs>
        <w:spacing w:line="300" w:lineRule="atLeast"/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Кандидатът на ПП ГЕРБ </w:t>
      </w:r>
      <w:proofErr w:type="spellStart"/>
      <w:r>
        <w:rPr>
          <w:sz w:val="28"/>
          <w:szCs w:val="28"/>
        </w:rPr>
        <w:t>Абедин</w:t>
      </w:r>
      <w:proofErr w:type="spellEnd"/>
      <w:r>
        <w:rPr>
          <w:sz w:val="28"/>
          <w:szCs w:val="28"/>
        </w:rPr>
        <w:t xml:space="preserve"> Нури </w:t>
      </w:r>
      <w:proofErr w:type="spellStart"/>
      <w:r>
        <w:rPr>
          <w:sz w:val="28"/>
          <w:szCs w:val="28"/>
        </w:rPr>
        <w:t>Рушид</w:t>
      </w:r>
      <w:proofErr w:type="spellEnd"/>
      <w:r>
        <w:rPr>
          <w:sz w:val="28"/>
          <w:szCs w:val="28"/>
        </w:rPr>
        <w:t xml:space="preserve"> </w:t>
      </w:r>
      <w:r w:rsidR="00076702">
        <w:rPr>
          <w:sz w:val="28"/>
          <w:szCs w:val="28"/>
        </w:rPr>
        <w:t xml:space="preserve">е </w:t>
      </w:r>
      <w:r>
        <w:rPr>
          <w:sz w:val="28"/>
          <w:szCs w:val="28"/>
        </w:rPr>
        <w:t>получил 166 действителни гласове.</w:t>
      </w:r>
    </w:p>
    <w:p w:rsidR="00A41DE4" w:rsidRDefault="00A41DE4" w:rsidP="00A41DE4">
      <w:pPr>
        <w:shd w:val="clear" w:color="auto" w:fill="FFFFFF"/>
        <w:spacing w:line="300" w:lineRule="atLeast"/>
        <w:jc w:val="both"/>
        <w:rPr>
          <w:sz w:val="28"/>
          <w:szCs w:val="28"/>
          <w:u w:val="single"/>
        </w:rPr>
      </w:pPr>
    </w:p>
    <w:p w:rsidR="00CC5BEA" w:rsidRDefault="00A41DE4" w:rsidP="00AD4AE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 w:rsidRPr="00A41DE4">
        <w:rPr>
          <w:sz w:val="28"/>
          <w:szCs w:val="28"/>
        </w:rPr>
        <w:t xml:space="preserve">Във връзка с така обявените резултати </w:t>
      </w:r>
      <w:r>
        <w:rPr>
          <w:sz w:val="28"/>
          <w:szCs w:val="28"/>
        </w:rPr>
        <w:t>и получе</w:t>
      </w:r>
      <w:r w:rsidR="00657609">
        <w:rPr>
          <w:sz w:val="28"/>
          <w:szCs w:val="28"/>
        </w:rPr>
        <w:t>ното предложение за решение от и</w:t>
      </w:r>
      <w:r>
        <w:rPr>
          <w:sz w:val="28"/>
          <w:szCs w:val="28"/>
        </w:rPr>
        <w:t>зчислителния пункт на Информационно обслужване АД</w:t>
      </w:r>
      <w:r w:rsidR="00AD4AE2">
        <w:rPr>
          <w:sz w:val="28"/>
          <w:szCs w:val="28"/>
        </w:rPr>
        <w:t xml:space="preserve"> </w:t>
      </w:r>
      <w:r w:rsidR="00CC5BEA">
        <w:rPr>
          <w:sz w:val="28"/>
          <w:szCs w:val="28"/>
        </w:rPr>
        <w:t xml:space="preserve">за избран </w:t>
      </w:r>
      <w:r w:rsidR="00076702">
        <w:rPr>
          <w:sz w:val="28"/>
          <w:szCs w:val="28"/>
        </w:rPr>
        <w:t xml:space="preserve"> на </w:t>
      </w:r>
      <w:r w:rsidR="00CC5BEA">
        <w:rPr>
          <w:sz w:val="28"/>
          <w:szCs w:val="28"/>
        </w:rPr>
        <w:t xml:space="preserve">втори тур за кмет на кметство с. Суходол на 14.10.2018 г. </w:t>
      </w:r>
      <w:r w:rsidR="00292433">
        <w:rPr>
          <w:sz w:val="28"/>
          <w:szCs w:val="28"/>
        </w:rPr>
        <w:t xml:space="preserve">е </w:t>
      </w:r>
      <w:bookmarkStart w:id="0" w:name="_GoBack"/>
      <w:bookmarkEnd w:id="0"/>
      <w:r w:rsidR="00CC5BEA">
        <w:rPr>
          <w:sz w:val="28"/>
          <w:szCs w:val="28"/>
        </w:rPr>
        <w:t>Недрет Юсеин Алил.</w:t>
      </w:r>
    </w:p>
    <w:p w:rsidR="00CC5BEA" w:rsidRDefault="00CC5BEA" w:rsidP="00AD4AE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</w:p>
    <w:p w:rsidR="00AD4AE2" w:rsidRDefault="00C47DF4" w:rsidP="00AD4AE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Предвид горното</w:t>
      </w:r>
      <w:r w:rsidR="000A409E">
        <w:rPr>
          <w:sz w:val="28"/>
          <w:szCs w:val="28"/>
        </w:rPr>
        <w:t xml:space="preserve"> и на основание чл. 452 от ИК и въз основа на получените данни  от СИК</w:t>
      </w:r>
      <w:r w:rsidR="00AD4AE2">
        <w:rPr>
          <w:sz w:val="28"/>
          <w:szCs w:val="28"/>
        </w:rPr>
        <w:t xml:space="preserve"> </w:t>
      </w:r>
      <w:r w:rsidR="00A41DE4">
        <w:rPr>
          <w:sz w:val="28"/>
          <w:szCs w:val="28"/>
        </w:rPr>
        <w:t xml:space="preserve">предлагам ОИК да вземе решение за </w:t>
      </w:r>
      <w:r w:rsidR="000A409E">
        <w:rPr>
          <w:sz w:val="28"/>
          <w:szCs w:val="28"/>
        </w:rPr>
        <w:t xml:space="preserve">обявяване за избран на кмет на кметство с. Суходол, община Главиница, </w:t>
      </w:r>
      <w:r w:rsidR="00A41DE4">
        <w:rPr>
          <w:sz w:val="28"/>
          <w:szCs w:val="28"/>
        </w:rPr>
        <w:t>Недрет Юсеин Алил</w:t>
      </w:r>
      <w:r w:rsidR="000A409E">
        <w:rPr>
          <w:sz w:val="28"/>
          <w:szCs w:val="28"/>
        </w:rPr>
        <w:t xml:space="preserve"> издигнат от ПП Движение за права и свободи – ДПС.</w:t>
      </w:r>
    </w:p>
    <w:p w:rsidR="00AD4AE2" w:rsidRDefault="00AD4AE2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AD4AE2" w:rsidRDefault="00AD4AE2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623AB8">
        <w:rPr>
          <w:sz w:val="28"/>
          <w:szCs w:val="28"/>
        </w:rPr>
        <w:t>Предложението е прието от членовете на ОИК както следва:</w:t>
      </w:r>
    </w:p>
    <w:p w:rsidR="00EE141C" w:rsidRPr="00623AB8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</w:t>
      </w:r>
      <w:r w:rsidRPr="00623AB8">
        <w:rPr>
          <w:sz w:val="28"/>
          <w:szCs w:val="28"/>
        </w:rPr>
        <w:t>, „против” – 0</w:t>
      </w:r>
    </w:p>
    <w:p w:rsidR="00EE141C" w:rsidRDefault="00EE141C" w:rsidP="00EE141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AD4AE2" w:rsidP="00EE141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</w:t>
      </w:r>
      <w:r w:rsidR="00EE141C">
        <w:rPr>
          <w:sz w:val="28"/>
          <w:szCs w:val="28"/>
        </w:rPr>
        <w:t>редседател</w:t>
      </w:r>
    </w:p>
    <w:p w:rsidR="00EE141C" w:rsidRPr="003E35AE" w:rsidRDefault="00EE141C" w:rsidP="00EE141C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3E35AE">
        <w:rPr>
          <w:sz w:val="28"/>
          <w:szCs w:val="28"/>
        </w:rPr>
        <w:t>Моню</w:t>
      </w:r>
      <w:proofErr w:type="spellEnd"/>
      <w:r w:rsidRPr="003E35AE">
        <w:rPr>
          <w:sz w:val="28"/>
          <w:szCs w:val="28"/>
        </w:rPr>
        <w:t xml:space="preserve"> Монев – зам.-председател</w:t>
      </w:r>
    </w:p>
    <w:p w:rsidR="00EE141C" w:rsidRPr="00167C2B" w:rsidRDefault="00EE141C" w:rsidP="00EE141C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Неждан</w:t>
      </w:r>
      <w:proofErr w:type="spellEnd"/>
      <w:r>
        <w:rPr>
          <w:sz w:val="28"/>
          <w:szCs w:val="28"/>
        </w:rPr>
        <w:t xml:space="preserve"> Хасан – секретар 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Димитра Симеонова</w:t>
      </w:r>
      <w:r>
        <w:rPr>
          <w:sz w:val="28"/>
          <w:szCs w:val="28"/>
          <w:lang w:val="en-US"/>
        </w:rPr>
        <w:t xml:space="preserve"> </w:t>
      </w:r>
      <w:r>
        <w:t xml:space="preserve"> </w:t>
      </w:r>
      <w:r>
        <w:rPr>
          <w:sz w:val="28"/>
          <w:szCs w:val="28"/>
        </w:rPr>
        <w:t>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Цветанка Станчева–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Мончо</w:t>
      </w:r>
      <w:proofErr w:type="spellEnd"/>
      <w:r>
        <w:rPr>
          <w:sz w:val="28"/>
          <w:szCs w:val="28"/>
        </w:rPr>
        <w:t xml:space="preserve"> Николов – член</w:t>
      </w:r>
    </w:p>
    <w:p w:rsidR="00EE141C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Мирослав Георгиев – член</w:t>
      </w:r>
    </w:p>
    <w:p w:rsidR="00EE141C" w:rsidRPr="003E35AE" w:rsidRDefault="00EE141C" w:rsidP="00EE141C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35AE">
        <w:rPr>
          <w:sz w:val="28"/>
          <w:szCs w:val="28"/>
        </w:rPr>
        <w:t xml:space="preserve">Азиме Касим – член </w:t>
      </w:r>
    </w:p>
    <w:p w:rsidR="00EE141C" w:rsidRPr="00A05388" w:rsidRDefault="00EE141C" w:rsidP="00EE14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388">
        <w:rPr>
          <w:sz w:val="28"/>
          <w:szCs w:val="28"/>
        </w:rPr>
        <w:t>Георги Георгиев – член</w:t>
      </w:r>
    </w:p>
    <w:p w:rsidR="00EE141C" w:rsidRDefault="00EE141C" w:rsidP="00F706C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E141C" w:rsidRDefault="00EE141C" w:rsidP="00F706CC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C72F52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</w:t>
      </w:r>
      <w:r w:rsidR="00C72F52">
        <w:rPr>
          <w:sz w:val="28"/>
          <w:szCs w:val="28"/>
        </w:rPr>
        <w:t xml:space="preserve">л. 1, т. </w:t>
      </w:r>
      <w:r w:rsidR="000A409E">
        <w:rPr>
          <w:sz w:val="28"/>
          <w:szCs w:val="28"/>
        </w:rPr>
        <w:t>26</w:t>
      </w:r>
      <w:r w:rsidR="00C72F52">
        <w:rPr>
          <w:sz w:val="28"/>
          <w:szCs w:val="28"/>
        </w:rPr>
        <w:t xml:space="preserve"> във връзка с чл. </w:t>
      </w:r>
      <w:r w:rsidR="000A409E">
        <w:rPr>
          <w:sz w:val="28"/>
          <w:szCs w:val="28"/>
        </w:rPr>
        <w:t xml:space="preserve">452, </w:t>
      </w:r>
      <w:r w:rsidR="00C72F52">
        <w:rPr>
          <w:sz w:val="28"/>
          <w:szCs w:val="28"/>
        </w:rPr>
        <w:t xml:space="preserve">ал. </w:t>
      </w:r>
      <w:r w:rsidR="000A409E">
        <w:rPr>
          <w:sz w:val="28"/>
          <w:szCs w:val="28"/>
        </w:rPr>
        <w:t>6</w:t>
      </w:r>
      <w:r w:rsidR="00F97158">
        <w:rPr>
          <w:sz w:val="28"/>
          <w:szCs w:val="28"/>
        </w:rPr>
        <w:t xml:space="preserve"> от ИК, ОИК взе следните</w:t>
      </w:r>
      <w:r w:rsidR="00562066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>:</w:t>
      </w:r>
    </w:p>
    <w:p w:rsidR="00D20470" w:rsidRDefault="00D20470" w:rsidP="00864E5E">
      <w:pPr>
        <w:jc w:val="center"/>
        <w:rPr>
          <w:b/>
          <w:bCs/>
          <w:sz w:val="28"/>
          <w:szCs w:val="28"/>
        </w:rPr>
      </w:pPr>
    </w:p>
    <w:p w:rsidR="00C47DF4" w:rsidRPr="00C47DF4" w:rsidRDefault="00C47DF4" w:rsidP="00C47DF4">
      <w:pPr>
        <w:jc w:val="center"/>
        <w:rPr>
          <w:b/>
          <w:bCs/>
          <w:sz w:val="28"/>
          <w:szCs w:val="28"/>
        </w:rPr>
      </w:pPr>
      <w:r w:rsidRPr="00C47DF4">
        <w:rPr>
          <w:b/>
          <w:bCs/>
          <w:sz w:val="28"/>
          <w:szCs w:val="28"/>
        </w:rPr>
        <w:t>Р Е Ш Е Н И Е</w:t>
      </w:r>
    </w:p>
    <w:p w:rsidR="00C47DF4" w:rsidRPr="00C47DF4" w:rsidRDefault="00C47DF4" w:rsidP="00C47DF4">
      <w:pPr>
        <w:jc w:val="center"/>
        <w:rPr>
          <w:b/>
          <w:bCs/>
          <w:sz w:val="28"/>
          <w:szCs w:val="28"/>
        </w:rPr>
      </w:pPr>
    </w:p>
    <w:p w:rsidR="00C47DF4" w:rsidRPr="00C47DF4" w:rsidRDefault="00C47DF4" w:rsidP="00C47DF4">
      <w:pPr>
        <w:jc w:val="center"/>
        <w:rPr>
          <w:b/>
          <w:bCs/>
          <w:sz w:val="28"/>
          <w:szCs w:val="28"/>
          <w:lang w:val="en-US"/>
        </w:rPr>
      </w:pPr>
      <w:r w:rsidRPr="00C47DF4">
        <w:rPr>
          <w:b/>
          <w:bCs/>
          <w:sz w:val="28"/>
          <w:szCs w:val="28"/>
        </w:rPr>
        <w:t>№ 2</w:t>
      </w:r>
      <w:r w:rsidR="00127086">
        <w:rPr>
          <w:b/>
          <w:bCs/>
          <w:sz w:val="28"/>
          <w:szCs w:val="28"/>
        </w:rPr>
        <w:t>93</w:t>
      </w:r>
      <w:r w:rsidRPr="00C47DF4">
        <w:rPr>
          <w:b/>
          <w:bCs/>
          <w:sz w:val="28"/>
          <w:szCs w:val="28"/>
        </w:rPr>
        <w:t>-ЧМИ-201</w:t>
      </w:r>
      <w:r w:rsidRPr="00C47DF4">
        <w:rPr>
          <w:b/>
          <w:bCs/>
          <w:sz w:val="28"/>
          <w:szCs w:val="28"/>
          <w:lang w:val="en-US"/>
        </w:rPr>
        <w:t>8</w:t>
      </w:r>
    </w:p>
    <w:p w:rsidR="00C47DF4" w:rsidRPr="00C47DF4" w:rsidRDefault="00C47DF4" w:rsidP="00C47DF4">
      <w:pPr>
        <w:jc w:val="center"/>
        <w:rPr>
          <w:b/>
          <w:bCs/>
          <w:sz w:val="28"/>
          <w:szCs w:val="28"/>
        </w:rPr>
      </w:pPr>
    </w:p>
    <w:p w:rsidR="00C47DF4" w:rsidRPr="00C47DF4" w:rsidRDefault="00127086" w:rsidP="00C47DF4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Главиница, 21</w:t>
      </w:r>
      <w:r w:rsidR="00C47DF4" w:rsidRPr="00C47DF4">
        <w:rPr>
          <w:sz w:val="28"/>
          <w:szCs w:val="28"/>
        </w:rPr>
        <w:t>.10.2018 г.</w:t>
      </w:r>
    </w:p>
    <w:p w:rsidR="00C47DF4" w:rsidRPr="00C47DF4" w:rsidRDefault="00C47DF4" w:rsidP="00C47DF4">
      <w:pPr>
        <w:jc w:val="both"/>
        <w:rPr>
          <w:sz w:val="28"/>
          <w:szCs w:val="28"/>
        </w:rPr>
      </w:pP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</w:p>
    <w:p w:rsidR="00C47DF4" w:rsidRPr="00C47DF4" w:rsidRDefault="000A409E" w:rsidP="00C47DF4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И</w:t>
      </w:r>
      <w:r w:rsidR="00C47DF4" w:rsidRPr="00C47DF4">
        <w:rPr>
          <w:color w:val="333333"/>
          <w:sz w:val="28"/>
          <w:szCs w:val="28"/>
        </w:rPr>
        <w:t>збиране на кмет на</w:t>
      </w:r>
      <w:r w:rsidR="00127086">
        <w:rPr>
          <w:color w:val="333333"/>
          <w:sz w:val="28"/>
          <w:szCs w:val="28"/>
        </w:rPr>
        <w:t xml:space="preserve"> кметство с. Суходол втори тур 21</w:t>
      </w:r>
      <w:r w:rsidR="00C47DF4" w:rsidRPr="00C47DF4">
        <w:rPr>
          <w:color w:val="333333"/>
          <w:sz w:val="28"/>
          <w:szCs w:val="28"/>
        </w:rPr>
        <w:t>.10.2018 г.</w:t>
      </w: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  <w:r w:rsidRPr="00C47DF4">
        <w:rPr>
          <w:color w:val="333333"/>
          <w:sz w:val="28"/>
          <w:szCs w:val="28"/>
        </w:rPr>
        <w:t xml:space="preserve">Общинска избирателна комисия на основание чл. 452 от ИК и въз основа на получените данни от протокола на СИК </w:t>
      </w:r>
    </w:p>
    <w:p w:rsidR="00C47DF4" w:rsidRPr="00C47DF4" w:rsidRDefault="00C47DF4" w:rsidP="00C47DF4">
      <w:pPr>
        <w:ind w:firstLine="709"/>
        <w:jc w:val="both"/>
        <w:rPr>
          <w:color w:val="333333"/>
          <w:sz w:val="28"/>
          <w:szCs w:val="28"/>
        </w:rPr>
      </w:pPr>
      <w:r w:rsidRPr="00C47DF4">
        <w:rPr>
          <w:color w:val="333333"/>
          <w:sz w:val="28"/>
          <w:szCs w:val="28"/>
        </w:rPr>
        <w:t xml:space="preserve">  </w:t>
      </w:r>
    </w:p>
    <w:p w:rsidR="00C47DF4" w:rsidRPr="00C47DF4" w:rsidRDefault="00C47DF4" w:rsidP="00C47DF4">
      <w:pPr>
        <w:ind w:left="3539" w:firstLine="709"/>
        <w:jc w:val="both"/>
        <w:rPr>
          <w:color w:val="333333"/>
          <w:sz w:val="28"/>
          <w:szCs w:val="28"/>
        </w:rPr>
      </w:pPr>
      <w:r w:rsidRPr="00C47DF4">
        <w:rPr>
          <w:b/>
          <w:bCs/>
          <w:color w:val="333333"/>
          <w:sz w:val="28"/>
          <w:szCs w:val="28"/>
        </w:rPr>
        <w:t>Р Е Ш И :</w:t>
      </w:r>
      <w:r w:rsidRPr="00C47DF4">
        <w:rPr>
          <w:color w:val="333333"/>
          <w:sz w:val="28"/>
          <w:szCs w:val="28"/>
        </w:rPr>
        <w:t xml:space="preserve"> </w:t>
      </w:r>
    </w:p>
    <w:p w:rsidR="00C47DF4" w:rsidRPr="00C47DF4" w:rsidRDefault="00C47DF4" w:rsidP="00C47DF4">
      <w:pPr>
        <w:ind w:left="3539" w:firstLine="709"/>
        <w:jc w:val="both"/>
        <w:rPr>
          <w:color w:val="333333"/>
          <w:sz w:val="28"/>
          <w:szCs w:val="28"/>
        </w:rPr>
      </w:pPr>
    </w:p>
    <w:p w:rsidR="00C47DF4" w:rsidRPr="00C47DF4" w:rsidRDefault="00127086" w:rsidP="00076702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ОБЯВЯВА ЗА ИЗБРАН ЗА КМЕТ</w:t>
      </w:r>
      <w:r w:rsidR="000A409E">
        <w:rPr>
          <w:color w:val="333333"/>
          <w:sz w:val="28"/>
          <w:szCs w:val="28"/>
        </w:rPr>
        <w:t xml:space="preserve"> на кметство с. Суходол, </w:t>
      </w:r>
      <w:proofErr w:type="spellStart"/>
      <w:r w:rsidR="000A409E">
        <w:rPr>
          <w:color w:val="333333"/>
          <w:sz w:val="28"/>
          <w:szCs w:val="28"/>
        </w:rPr>
        <w:t>обл</w:t>
      </w:r>
      <w:proofErr w:type="spellEnd"/>
      <w:r w:rsidR="000A409E">
        <w:rPr>
          <w:color w:val="333333"/>
          <w:sz w:val="28"/>
          <w:szCs w:val="28"/>
        </w:rPr>
        <w:t>. Силистра на втори тур</w:t>
      </w:r>
      <w:r w:rsidR="00076702">
        <w:rPr>
          <w:color w:val="333333"/>
          <w:sz w:val="28"/>
          <w:szCs w:val="28"/>
        </w:rPr>
        <w:t xml:space="preserve"> </w:t>
      </w:r>
      <w:r w:rsidR="00C47DF4" w:rsidRPr="00C47DF4">
        <w:rPr>
          <w:color w:val="333333"/>
          <w:sz w:val="28"/>
          <w:szCs w:val="28"/>
        </w:rPr>
        <w:t>Недрет Юсеин Алил</w:t>
      </w:r>
      <w:r w:rsidR="000A409E">
        <w:rPr>
          <w:color w:val="333333"/>
          <w:sz w:val="28"/>
          <w:szCs w:val="28"/>
        </w:rPr>
        <w:t>,</w:t>
      </w:r>
      <w:r w:rsidR="00C47DF4" w:rsidRPr="00C47DF4">
        <w:rPr>
          <w:color w:val="333333"/>
          <w:sz w:val="28"/>
          <w:szCs w:val="28"/>
        </w:rPr>
        <w:t xml:space="preserve"> издигнат от </w:t>
      </w:r>
      <w:r w:rsidR="000A409E">
        <w:rPr>
          <w:color w:val="333333"/>
          <w:sz w:val="28"/>
          <w:szCs w:val="28"/>
        </w:rPr>
        <w:t xml:space="preserve">ПП </w:t>
      </w:r>
      <w:r w:rsidR="00C47DF4" w:rsidRPr="00C47DF4">
        <w:rPr>
          <w:color w:val="333333"/>
          <w:sz w:val="28"/>
          <w:szCs w:val="28"/>
        </w:rPr>
        <w:t>Движение за п</w:t>
      </w:r>
      <w:r w:rsidR="000A409E">
        <w:rPr>
          <w:color w:val="333333"/>
          <w:sz w:val="28"/>
          <w:szCs w:val="28"/>
        </w:rPr>
        <w:t>рава и свободи – ДПС получил 244</w:t>
      </w:r>
      <w:r w:rsidR="00C47DF4" w:rsidRPr="00C47DF4">
        <w:rPr>
          <w:color w:val="333333"/>
          <w:sz w:val="28"/>
          <w:szCs w:val="28"/>
        </w:rPr>
        <w:t xml:space="preserve"> действителни гласове.</w:t>
      </w:r>
    </w:p>
    <w:p w:rsidR="00C47DF4" w:rsidRDefault="00C47DF4" w:rsidP="003D1C8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D1D93" w:rsidRDefault="003D1C82" w:rsidP="003D1C82">
      <w:pPr>
        <w:spacing w:before="100" w:beforeAutospacing="1" w:after="100" w:afterAutospacing="1"/>
        <w:jc w:val="both"/>
        <w:rPr>
          <w:sz w:val="28"/>
          <w:szCs w:val="28"/>
        </w:rPr>
      </w:pPr>
      <w:r w:rsidRPr="003D1C82"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3D1C82" w:rsidRDefault="003D1C82" w:rsidP="005D1D9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След изчерпване на дневния</w:t>
      </w:r>
      <w:r w:rsidR="005D1D93">
        <w:rPr>
          <w:sz w:val="28"/>
          <w:szCs w:val="28"/>
        </w:rPr>
        <w:t xml:space="preserve"> ред заседанието бе закр</w:t>
      </w:r>
      <w:r w:rsidR="00127086">
        <w:rPr>
          <w:sz w:val="28"/>
          <w:szCs w:val="28"/>
        </w:rPr>
        <w:t>ито в 22</w:t>
      </w:r>
      <w:r>
        <w:rPr>
          <w:sz w:val="28"/>
          <w:szCs w:val="28"/>
        </w:rPr>
        <w:t>:</w:t>
      </w:r>
      <w:r w:rsidR="00F54807">
        <w:rPr>
          <w:sz w:val="28"/>
          <w:szCs w:val="28"/>
        </w:rPr>
        <w:t>15</w:t>
      </w:r>
      <w:r>
        <w:rPr>
          <w:sz w:val="28"/>
          <w:szCs w:val="28"/>
        </w:rPr>
        <w:t xml:space="preserve"> ч. </w:t>
      </w:r>
    </w:p>
    <w:p w:rsidR="00810A89" w:rsidRDefault="00810A89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D1D93" w:rsidRDefault="005D1D93" w:rsidP="00F1280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r w:rsidRPr="00BD03CF">
        <w:rPr>
          <w:i/>
          <w:sz w:val="28"/>
          <w:szCs w:val="28"/>
        </w:rPr>
        <w:t>Венцислав Маринов</w:t>
      </w:r>
    </w:p>
    <w:p w:rsidR="00F12808" w:rsidRDefault="00F12808" w:rsidP="00F12808">
      <w:pPr>
        <w:jc w:val="both"/>
        <w:rPr>
          <w:b/>
        </w:rPr>
      </w:pPr>
    </w:p>
    <w:p w:rsidR="00810A89" w:rsidRDefault="00810A89" w:rsidP="00F12808">
      <w:pPr>
        <w:jc w:val="both"/>
        <w:rPr>
          <w:b/>
        </w:rPr>
      </w:pPr>
    </w:p>
    <w:p w:rsidR="00F12808" w:rsidRDefault="00F12808" w:rsidP="00F128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:rsidR="00F12808" w:rsidRPr="00BD03CF" w:rsidRDefault="00F12808" w:rsidP="00F12808">
      <w:pPr>
        <w:jc w:val="both"/>
        <w:rPr>
          <w:i/>
          <w:sz w:val="28"/>
          <w:szCs w:val="28"/>
        </w:rPr>
      </w:pPr>
      <w:proofErr w:type="spellStart"/>
      <w:r w:rsidRPr="00BD03CF">
        <w:rPr>
          <w:i/>
          <w:sz w:val="28"/>
          <w:szCs w:val="28"/>
        </w:rPr>
        <w:t>Неждан</w:t>
      </w:r>
      <w:proofErr w:type="spellEnd"/>
      <w:r w:rsidRPr="00BD03CF">
        <w:rPr>
          <w:i/>
          <w:sz w:val="28"/>
          <w:szCs w:val="28"/>
        </w:rPr>
        <w:t xml:space="preserve"> Хасан</w:t>
      </w:r>
    </w:p>
    <w:p w:rsidR="00582A8D" w:rsidRDefault="00582A8D"/>
    <w:sectPr w:rsidR="00582A8D" w:rsidSect="00A958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521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8BE031A"/>
    <w:multiLevelType w:val="hybridMultilevel"/>
    <w:tmpl w:val="6234C882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3DFE696E"/>
    <w:multiLevelType w:val="hybridMultilevel"/>
    <w:tmpl w:val="4AC86214"/>
    <w:lvl w:ilvl="0" w:tplc="C196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D6D57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4AE3206C"/>
    <w:multiLevelType w:val="hybridMultilevel"/>
    <w:tmpl w:val="F3BE830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332148"/>
    <w:multiLevelType w:val="hybridMultilevel"/>
    <w:tmpl w:val="A08A7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125"/>
    <w:multiLevelType w:val="hybridMultilevel"/>
    <w:tmpl w:val="FAA67DFA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D3D6094"/>
    <w:multiLevelType w:val="hybridMultilevel"/>
    <w:tmpl w:val="201053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E426B"/>
    <w:multiLevelType w:val="hybridMultilevel"/>
    <w:tmpl w:val="BECAFED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4A026BC"/>
    <w:multiLevelType w:val="hybridMultilevel"/>
    <w:tmpl w:val="8B327B7A"/>
    <w:lvl w:ilvl="0" w:tplc="20EE9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AB2919"/>
    <w:multiLevelType w:val="multilevel"/>
    <w:tmpl w:val="CEE6D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97A7F8D"/>
    <w:multiLevelType w:val="hybridMultilevel"/>
    <w:tmpl w:val="4E707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6D"/>
    <w:rsid w:val="000242F8"/>
    <w:rsid w:val="000404E6"/>
    <w:rsid w:val="000501DD"/>
    <w:rsid w:val="00076702"/>
    <w:rsid w:val="00096497"/>
    <w:rsid w:val="000A409E"/>
    <w:rsid w:val="000B6753"/>
    <w:rsid w:val="000D52E2"/>
    <w:rsid w:val="00127086"/>
    <w:rsid w:val="00167C2B"/>
    <w:rsid w:val="00174349"/>
    <w:rsid w:val="001A768A"/>
    <w:rsid w:val="001C3A51"/>
    <w:rsid w:val="002074E8"/>
    <w:rsid w:val="002103D4"/>
    <w:rsid w:val="00212FF2"/>
    <w:rsid w:val="00250904"/>
    <w:rsid w:val="00261B4F"/>
    <w:rsid w:val="002729EF"/>
    <w:rsid w:val="002771CD"/>
    <w:rsid w:val="002850FE"/>
    <w:rsid w:val="00292433"/>
    <w:rsid w:val="002C4F67"/>
    <w:rsid w:val="00303C8B"/>
    <w:rsid w:val="003309E7"/>
    <w:rsid w:val="00343761"/>
    <w:rsid w:val="0034771D"/>
    <w:rsid w:val="00361D10"/>
    <w:rsid w:val="00365582"/>
    <w:rsid w:val="0036581D"/>
    <w:rsid w:val="00386776"/>
    <w:rsid w:val="003D1C82"/>
    <w:rsid w:val="003E35AE"/>
    <w:rsid w:val="00454883"/>
    <w:rsid w:val="00465919"/>
    <w:rsid w:val="004816B8"/>
    <w:rsid w:val="004D13C3"/>
    <w:rsid w:val="004E34B3"/>
    <w:rsid w:val="004E499B"/>
    <w:rsid w:val="0052533D"/>
    <w:rsid w:val="00534AF0"/>
    <w:rsid w:val="00562066"/>
    <w:rsid w:val="00582A8D"/>
    <w:rsid w:val="005942E9"/>
    <w:rsid w:val="005C346D"/>
    <w:rsid w:val="005D1D93"/>
    <w:rsid w:val="005E11D2"/>
    <w:rsid w:val="006053D2"/>
    <w:rsid w:val="00613C18"/>
    <w:rsid w:val="00623AB8"/>
    <w:rsid w:val="00657609"/>
    <w:rsid w:val="006749F4"/>
    <w:rsid w:val="006803B3"/>
    <w:rsid w:val="0068774C"/>
    <w:rsid w:val="006905AD"/>
    <w:rsid w:val="006E56A9"/>
    <w:rsid w:val="006F53D0"/>
    <w:rsid w:val="00700DF9"/>
    <w:rsid w:val="00712EBB"/>
    <w:rsid w:val="00715D64"/>
    <w:rsid w:val="00766114"/>
    <w:rsid w:val="007947C4"/>
    <w:rsid w:val="007C4136"/>
    <w:rsid w:val="007C592F"/>
    <w:rsid w:val="00805306"/>
    <w:rsid w:val="00810A89"/>
    <w:rsid w:val="00816E85"/>
    <w:rsid w:val="008241AB"/>
    <w:rsid w:val="00845F97"/>
    <w:rsid w:val="0085780D"/>
    <w:rsid w:val="00864E5E"/>
    <w:rsid w:val="00867F69"/>
    <w:rsid w:val="0088436A"/>
    <w:rsid w:val="008C2635"/>
    <w:rsid w:val="008D05F5"/>
    <w:rsid w:val="00905261"/>
    <w:rsid w:val="00912EDC"/>
    <w:rsid w:val="0092457E"/>
    <w:rsid w:val="00954588"/>
    <w:rsid w:val="00957FCB"/>
    <w:rsid w:val="0097079D"/>
    <w:rsid w:val="00984294"/>
    <w:rsid w:val="00985876"/>
    <w:rsid w:val="009A00D4"/>
    <w:rsid w:val="009A6B2E"/>
    <w:rsid w:val="009C21FD"/>
    <w:rsid w:val="009C418F"/>
    <w:rsid w:val="009D6F54"/>
    <w:rsid w:val="00A05388"/>
    <w:rsid w:val="00A06012"/>
    <w:rsid w:val="00A41DE4"/>
    <w:rsid w:val="00A532AD"/>
    <w:rsid w:val="00A62BF2"/>
    <w:rsid w:val="00A826CE"/>
    <w:rsid w:val="00A832E8"/>
    <w:rsid w:val="00A95823"/>
    <w:rsid w:val="00AB1391"/>
    <w:rsid w:val="00AB3E81"/>
    <w:rsid w:val="00AD4AE2"/>
    <w:rsid w:val="00AF3DBA"/>
    <w:rsid w:val="00B24FA4"/>
    <w:rsid w:val="00B33B07"/>
    <w:rsid w:val="00B6263E"/>
    <w:rsid w:val="00B62CE0"/>
    <w:rsid w:val="00B707D8"/>
    <w:rsid w:val="00B82816"/>
    <w:rsid w:val="00B9411F"/>
    <w:rsid w:val="00BC53B6"/>
    <w:rsid w:val="00BC555E"/>
    <w:rsid w:val="00BC5A1A"/>
    <w:rsid w:val="00BC712A"/>
    <w:rsid w:val="00BD03CF"/>
    <w:rsid w:val="00BD565D"/>
    <w:rsid w:val="00C11DC8"/>
    <w:rsid w:val="00C23BB8"/>
    <w:rsid w:val="00C47DF4"/>
    <w:rsid w:val="00C72F52"/>
    <w:rsid w:val="00C961BE"/>
    <w:rsid w:val="00CA4343"/>
    <w:rsid w:val="00CC14DA"/>
    <w:rsid w:val="00CC5BEA"/>
    <w:rsid w:val="00CD3CBE"/>
    <w:rsid w:val="00D0106F"/>
    <w:rsid w:val="00D156A9"/>
    <w:rsid w:val="00D20470"/>
    <w:rsid w:val="00D277D3"/>
    <w:rsid w:val="00D3063B"/>
    <w:rsid w:val="00D90973"/>
    <w:rsid w:val="00E144AD"/>
    <w:rsid w:val="00E51252"/>
    <w:rsid w:val="00E65BE9"/>
    <w:rsid w:val="00E77A22"/>
    <w:rsid w:val="00E9782D"/>
    <w:rsid w:val="00EA41E9"/>
    <w:rsid w:val="00EB0453"/>
    <w:rsid w:val="00EB0D85"/>
    <w:rsid w:val="00EC0814"/>
    <w:rsid w:val="00EE141C"/>
    <w:rsid w:val="00F12808"/>
    <w:rsid w:val="00F26691"/>
    <w:rsid w:val="00F53881"/>
    <w:rsid w:val="00F54807"/>
    <w:rsid w:val="00F706CC"/>
    <w:rsid w:val="00F713DF"/>
    <w:rsid w:val="00F73812"/>
    <w:rsid w:val="00F97158"/>
    <w:rsid w:val="00F97AC0"/>
    <w:rsid w:val="00FB5083"/>
    <w:rsid w:val="00FF4094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EE141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E14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08"/>
    <w:pPr>
      <w:ind w:left="720"/>
      <w:contextualSpacing/>
    </w:pPr>
  </w:style>
  <w:style w:type="character" w:styleId="a4">
    <w:name w:val="Hyperlink"/>
    <w:uiPriority w:val="99"/>
    <w:semiHidden/>
    <w:unhideWhenUsed/>
    <w:rsid w:val="00F12808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6E56A9"/>
  </w:style>
  <w:style w:type="character" w:styleId="a5">
    <w:name w:val="FollowedHyperlink"/>
    <w:uiPriority w:val="99"/>
    <w:semiHidden/>
    <w:unhideWhenUsed/>
    <w:rsid w:val="006E56A9"/>
    <w:rPr>
      <w:color w:val="800080"/>
      <w:u w:val="single"/>
    </w:rPr>
  </w:style>
  <w:style w:type="paragraph" w:customStyle="1" w:styleId="xl65">
    <w:name w:val="xl65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E56A9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E56A9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56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E56A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E56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56A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56A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56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6E56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6E56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6E56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E56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E56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E56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E5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E56A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E56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E56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E56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E56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E56A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6">
    <w:name w:val="Table Grid"/>
    <w:basedOn w:val="a1"/>
    <w:uiPriority w:val="59"/>
    <w:rsid w:val="006E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uiPriority w:val="99"/>
    <w:qFormat/>
    <w:rsid w:val="00F97158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EE141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E14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ГЛАВИНИЦА, ОБЛАСТ СИЛИСТРА</vt:lpstr>
      <vt:lpstr>ОБЩИНСКА ИЗБИРАТЕЛНА КОМИСИЯ – ГЛАВИНИЦА, ОБЛАСТ СИЛИСТРА</vt:lpstr>
    </vt:vector>
  </TitlesOfParts>
  <Company>G</Company>
  <LinksUpToDate>false</LinksUpToDate>
  <CharactersWithSpaces>3073</CharactersWithSpaces>
  <SharedDoc>false</SharedDoc>
  <HLinks>
    <vt:vector size="6" baseType="variant"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mailto:oik1907@cik.bg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3</cp:revision>
  <cp:lastPrinted>2018-10-21T19:24:00Z</cp:lastPrinted>
  <dcterms:created xsi:type="dcterms:W3CDTF">2018-10-21T17:16:00Z</dcterms:created>
  <dcterms:modified xsi:type="dcterms:W3CDTF">2018-10-21T19:31:00Z</dcterms:modified>
</cp:coreProperties>
</file>